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F" w:rsidRPr="00525E7D" w:rsidRDefault="00B07295" w:rsidP="00525E7D">
      <w:pPr>
        <w:jc w:val="center"/>
        <w:rPr>
          <w:b/>
        </w:rPr>
      </w:pPr>
      <w:r w:rsidRPr="00525E7D">
        <w:rPr>
          <w:b/>
        </w:rPr>
        <w:t>Association des Propriétaires du Lac Doré</w:t>
      </w:r>
    </w:p>
    <w:p w:rsidR="00B07295" w:rsidRDefault="00B07295" w:rsidP="00525E7D">
      <w:pPr>
        <w:jc w:val="center"/>
      </w:pPr>
      <w:r>
        <w:t>Résultats financiers de l’</w:t>
      </w:r>
      <w:r w:rsidR="00513459">
        <w:t>exercice terminé le 31 mars 2023</w:t>
      </w:r>
    </w:p>
    <w:p w:rsidR="00525E7D" w:rsidRDefault="00525E7D"/>
    <w:p w:rsidR="00B07295" w:rsidRDefault="00B07295">
      <w:r>
        <w:t xml:space="preserve">                                                                                   </w:t>
      </w:r>
      <w:r w:rsidR="00513459">
        <w:t xml:space="preserve">                          2023  </w:t>
      </w:r>
      <w:r>
        <w:t xml:space="preserve">    </w:t>
      </w:r>
      <w:r w:rsidR="00513459">
        <w:t xml:space="preserve">                            2022</w:t>
      </w:r>
    </w:p>
    <w:p w:rsidR="00B07295" w:rsidRPr="00525E7D" w:rsidRDefault="00B07295" w:rsidP="00525E7D">
      <w:pPr>
        <w:spacing w:line="240" w:lineRule="auto"/>
        <w:rPr>
          <w:b/>
        </w:rPr>
      </w:pPr>
      <w:r w:rsidRPr="00525E7D">
        <w:rPr>
          <w:b/>
        </w:rPr>
        <w:t>Revenus</w:t>
      </w:r>
    </w:p>
    <w:p w:rsidR="00B07295" w:rsidRDefault="00B07295" w:rsidP="00525E7D">
      <w:pPr>
        <w:spacing w:line="240" w:lineRule="auto"/>
      </w:pPr>
      <w:r>
        <w:t>Cotisations des membres</w:t>
      </w:r>
      <w:r w:rsidR="003054B7">
        <w:t xml:space="preserve">                                 </w:t>
      </w:r>
      <w:r w:rsidR="00513459">
        <w:t xml:space="preserve">                          11,144.00</w:t>
      </w:r>
      <w:r w:rsidR="0018734F">
        <w:t xml:space="preserve">                           </w:t>
      </w:r>
      <w:r w:rsidR="00513459">
        <w:t>10,875.00</w:t>
      </w:r>
    </w:p>
    <w:p w:rsidR="00525E7D" w:rsidRPr="00525E7D" w:rsidRDefault="00B07295" w:rsidP="00525E7D">
      <w:pPr>
        <w:spacing w:after="120" w:line="240" w:lineRule="auto"/>
        <w:rPr>
          <w:u w:val="single"/>
        </w:rPr>
      </w:pPr>
      <w:r w:rsidRPr="00525E7D">
        <w:rPr>
          <w:u w:val="single"/>
        </w:rPr>
        <w:t>Autre</w:t>
      </w:r>
      <w:r w:rsidR="00525E7D">
        <w:rPr>
          <w:u w:val="single"/>
        </w:rPr>
        <w:t>___________</w:t>
      </w:r>
      <w:r w:rsidR="00513459">
        <w:rPr>
          <w:u w:val="single"/>
        </w:rPr>
        <w:t xml:space="preserve">___________________________ </w:t>
      </w:r>
      <w:r w:rsidR="00C15B80">
        <w:rPr>
          <w:u w:val="single"/>
        </w:rPr>
        <w:t xml:space="preserve">__ </w:t>
      </w:r>
      <w:r w:rsidR="00525E7D">
        <w:rPr>
          <w:u w:val="single"/>
        </w:rPr>
        <w:t>___</w:t>
      </w:r>
      <w:r w:rsidR="00513459">
        <w:rPr>
          <w:u w:val="single"/>
        </w:rPr>
        <w:t>1,011.04</w:t>
      </w:r>
      <w:r w:rsidR="00525E7D">
        <w:rPr>
          <w:u w:val="single"/>
        </w:rPr>
        <w:t>_______________</w:t>
      </w:r>
      <w:r w:rsidR="00513459">
        <w:rPr>
          <w:u w:val="single"/>
        </w:rPr>
        <w:t>200.63</w:t>
      </w:r>
    </w:p>
    <w:p w:rsidR="00B07295" w:rsidRPr="0018734F" w:rsidRDefault="00B07295" w:rsidP="00525E7D">
      <w:pPr>
        <w:spacing w:after="120" w:line="240" w:lineRule="auto"/>
      </w:pPr>
      <w:r w:rsidRPr="00525E7D">
        <w:rPr>
          <w:b/>
        </w:rPr>
        <w:t>Total</w:t>
      </w:r>
      <w:r w:rsidR="0018734F">
        <w:rPr>
          <w:b/>
        </w:rPr>
        <w:t xml:space="preserve">                                                                                                </w:t>
      </w:r>
      <w:r w:rsidR="00513459">
        <w:t>12,155.04</w:t>
      </w:r>
      <w:r w:rsidR="0018734F">
        <w:t xml:space="preserve">                          </w:t>
      </w:r>
      <w:r w:rsidR="00513459">
        <w:t>11,075.63</w:t>
      </w:r>
    </w:p>
    <w:p w:rsidR="00B07295" w:rsidRDefault="00B07295" w:rsidP="00525E7D">
      <w:pPr>
        <w:spacing w:line="240" w:lineRule="auto"/>
      </w:pPr>
    </w:p>
    <w:p w:rsidR="00B07295" w:rsidRPr="00525E7D" w:rsidRDefault="00B07295" w:rsidP="00525E7D">
      <w:pPr>
        <w:spacing w:line="240" w:lineRule="auto"/>
        <w:rPr>
          <w:b/>
        </w:rPr>
      </w:pPr>
      <w:r w:rsidRPr="00525E7D">
        <w:rPr>
          <w:b/>
        </w:rPr>
        <w:t>Dépenses</w:t>
      </w:r>
    </w:p>
    <w:p w:rsidR="00B07295" w:rsidRDefault="00525E7D" w:rsidP="00525E7D">
      <w:pPr>
        <w:spacing w:line="240" w:lineRule="auto"/>
      </w:pPr>
      <w:r>
        <w:t>Aménagements</w:t>
      </w:r>
      <w:r w:rsidR="0018734F">
        <w:t xml:space="preserve">                                                         </w:t>
      </w:r>
      <w:r w:rsidR="007655D2">
        <w:t xml:space="preserve">                          261.49</w:t>
      </w:r>
      <w:r w:rsidR="0018734F">
        <w:t xml:space="preserve">    </w:t>
      </w:r>
      <w:r w:rsidR="007655D2">
        <w:t xml:space="preserve">                           969.75</w:t>
      </w:r>
    </w:p>
    <w:p w:rsidR="00760E7C" w:rsidRDefault="00525E7D" w:rsidP="00760E7C">
      <w:pPr>
        <w:spacing w:line="240" w:lineRule="auto"/>
      </w:pPr>
      <w:r>
        <w:t>Assurances</w:t>
      </w:r>
      <w:r w:rsidR="0018734F">
        <w:t xml:space="preserve">                                                                </w:t>
      </w:r>
      <w:r w:rsidR="007655D2">
        <w:t xml:space="preserve">                        3,975.09                            3,599.04</w:t>
      </w:r>
      <w:r w:rsidR="00760E7C">
        <w:t xml:space="preserve">  </w:t>
      </w:r>
    </w:p>
    <w:p w:rsidR="00525E7D" w:rsidRDefault="00525E7D" w:rsidP="00760E7C">
      <w:pPr>
        <w:spacing w:line="240" w:lineRule="auto"/>
      </w:pPr>
      <w:r>
        <w:t>Analyses d’eau</w:t>
      </w:r>
      <w:r w:rsidR="007655D2">
        <w:t xml:space="preserve">         </w:t>
      </w:r>
      <w:r w:rsidR="0018734F">
        <w:t xml:space="preserve">                                                   </w:t>
      </w:r>
      <w:r w:rsidR="007655D2">
        <w:t xml:space="preserve">                       </w:t>
      </w:r>
      <w:r w:rsidR="00760E7C">
        <w:t xml:space="preserve">  771.50</w:t>
      </w:r>
      <w:r w:rsidR="007655D2">
        <w:t xml:space="preserve">         </w:t>
      </w:r>
      <w:r w:rsidR="00760E7C">
        <w:t xml:space="preserve">                  </w:t>
      </w:r>
      <w:r w:rsidR="007655D2">
        <w:t xml:space="preserve">    513.93</w:t>
      </w:r>
    </w:p>
    <w:p w:rsidR="00525E7D" w:rsidRDefault="00525E7D" w:rsidP="00525E7D">
      <w:pPr>
        <w:spacing w:line="240" w:lineRule="auto"/>
      </w:pPr>
      <w:r>
        <w:t>Cadenas et clés</w:t>
      </w:r>
      <w:r w:rsidR="0018734F">
        <w:t xml:space="preserve">                                                         </w:t>
      </w:r>
      <w:r w:rsidR="00760E7C">
        <w:t xml:space="preserve">     </w:t>
      </w:r>
      <w:r w:rsidR="00D54615">
        <w:t xml:space="preserve">                  </w:t>
      </w:r>
      <w:r w:rsidR="00760E7C">
        <w:t xml:space="preserve">      00.00                      </w:t>
      </w:r>
      <w:r w:rsidR="00FA0D61">
        <w:t xml:space="preserve"> </w:t>
      </w:r>
      <w:r w:rsidR="00760E7C">
        <w:t xml:space="preserve">     1,632.65</w:t>
      </w:r>
    </w:p>
    <w:p w:rsidR="00525E7D" w:rsidRDefault="00525E7D" w:rsidP="00525E7D">
      <w:pPr>
        <w:spacing w:line="240" w:lineRule="auto"/>
      </w:pPr>
      <w:r>
        <w:t>Communications</w:t>
      </w:r>
      <w:r w:rsidR="00990B0D">
        <w:t xml:space="preserve">                                                                </w:t>
      </w:r>
      <w:r w:rsidR="007B0456">
        <w:t xml:space="preserve">      </w:t>
      </w:r>
      <w:r w:rsidR="00D54615">
        <w:t xml:space="preserve">       </w:t>
      </w:r>
      <w:r w:rsidR="007B0456">
        <w:t xml:space="preserve">     </w:t>
      </w:r>
      <w:r w:rsidR="00D54615">
        <w:t>521.25</w:t>
      </w:r>
      <w:r w:rsidR="007B0456">
        <w:t xml:space="preserve">     </w:t>
      </w:r>
      <w:r w:rsidR="00D54615">
        <w:t xml:space="preserve">                          542.41</w:t>
      </w:r>
    </w:p>
    <w:p w:rsidR="00525E7D" w:rsidRDefault="00525E7D" w:rsidP="00525E7D">
      <w:pPr>
        <w:spacing w:line="240" w:lineRule="auto"/>
      </w:pPr>
      <w:r>
        <w:t>Comptabilité</w:t>
      </w:r>
      <w:r w:rsidR="007B0456">
        <w:t xml:space="preserve">                                                                </w:t>
      </w:r>
      <w:r w:rsidR="00D54615">
        <w:t xml:space="preserve">                         776.08</w:t>
      </w:r>
      <w:r w:rsidR="007B0456">
        <w:t xml:space="preserve">    </w:t>
      </w:r>
      <w:r w:rsidR="00D54615">
        <w:t xml:space="preserve">                    </w:t>
      </w:r>
      <w:r w:rsidR="00FA0D61">
        <w:t xml:space="preserve">  </w:t>
      </w:r>
      <w:r w:rsidR="00D54615">
        <w:t xml:space="preserve">     632.36</w:t>
      </w:r>
    </w:p>
    <w:p w:rsidR="00525E7D" w:rsidRDefault="00525E7D" w:rsidP="00525E7D">
      <w:pPr>
        <w:spacing w:line="240" w:lineRule="auto"/>
      </w:pPr>
      <w:r>
        <w:t>Frais bancaires</w:t>
      </w:r>
      <w:r w:rsidR="007B0456">
        <w:t xml:space="preserve">                                                             </w:t>
      </w:r>
      <w:r w:rsidR="00D54615">
        <w:t xml:space="preserve">                           78.05</w:t>
      </w:r>
      <w:r w:rsidR="007B0456">
        <w:t xml:space="preserve">      </w:t>
      </w:r>
      <w:r w:rsidR="00D54615">
        <w:t xml:space="preserve">                           65.20</w:t>
      </w:r>
    </w:p>
    <w:p w:rsidR="00525E7D" w:rsidRDefault="00525E7D" w:rsidP="00525E7D">
      <w:pPr>
        <w:spacing w:line="240" w:lineRule="auto"/>
      </w:pPr>
      <w:r>
        <w:t>Frais juridiques</w:t>
      </w:r>
      <w:r w:rsidR="007B0456">
        <w:t xml:space="preserve">                                     </w:t>
      </w:r>
      <w:r w:rsidR="00EC6BAB">
        <w:t xml:space="preserve">                     </w:t>
      </w:r>
      <w:r w:rsidR="00D54615">
        <w:t xml:space="preserve">                        8,385.21</w:t>
      </w:r>
      <w:r w:rsidR="00EC6BAB">
        <w:t xml:space="preserve">   </w:t>
      </w:r>
      <w:r w:rsidR="00FA0D61">
        <w:t xml:space="preserve">               </w:t>
      </w:r>
      <w:r w:rsidR="00D54615">
        <w:t xml:space="preserve">         3,980.92</w:t>
      </w:r>
    </w:p>
    <w:p w:rsidR="00525E7D" w:rsidRDefault="00525E7D" w:rsidP="00525E7D">
      <w:pPr>
        <w:spacing w:line="240" w:lineRule="auto"/>
      </w:pPr>
      <w:r>
        <w:t>Location de salle</w:t>
      </w:r>
      <w:r w:rsidR="00EC6BAB">
        <w:t xml:space="preserve">                                                          </w:t>
      </w:r>
      <w:r w:rsidR="00D54615">
        <w:t xml:space="preserve">                         250.00</w:t>
      </w:r>
      <w:r w:rsidR="00EC6BAB">
        <w:t xml:space="preserve">      </w:t>
      </w:r>
      <w:r w:rsidR="00FA0D61">
        <w:t xml:space="preserve">             </w:t>
      </w:r>
      <w:r w:rsidR="00D54615">
        <w:t xml:space="preserve">       </w:t>
      </w:r>
      <w:r w:rsidR="00FA0D61">
        <w:t xml:space="preserve">  </w:t>
      </w:r>
      <w:r w:rsidR="00D54615">
        <w:t xml:space="preserve">    75.00</w:t>
      </w:r>
    </w:p>
    <w:p w:rsidR="00525E7D" w:rsidRDefault="00525E7D" w:rsidP="00525E7D">
      <w:pPr>
        <w:spacing w:line="240" w:lineRule="auto"/>
      </w:pPr>
      <w:r>
        <w:t>Papeterie</w:t>
      </w:r>
      <w:r w:rsidR="00EC6BAB">
        <w:t xml:space="preserve">                                                                                           </w:t>
      </w:r>
      <w:r w:rsidR="000D4080">
        <w:t xml:space="preserve">   </w:t>
      </w:r>
      <w:r w:rsidR="00EC6BAB">
        <w:t xml:space="preserve"> </w:t>
      </w:r>
      <w:r w:rsidR="00D54615">
        <w:t>462.74</w:t>
      </w:r>
      <w:r w:rsidR="000D4080">
        <w:t xml:space="preserve">                      </w:t>
      </w:r>
      <w:r w:rsidR="00FA0D61">
        <w:t xml:space="preserve">  </w:t>
      </w:r>
      <w:r w:rsidR="00D54615">
        <w:t xml:space="preserve">   </w:t>
      </w:r>
      <w:r w:rsidR="00FA0D61">
        <w:t xml:space="preserve"> </w:t>
      </w:r>
      <w:r w:rsidR="00D54615">
        <w:t xml:space="preserve">   207.85</w:t>
      </w:r>
    </w:p>
    <w:p w:rsidR="000A55FB" w:rsidRDefault="00525E7D" w:rsidP="000A55FB">
      <w:pPr>
        <w:spacing w:line="240" w:lineRule="auto"/>
      </w:pPr>
      <w:r>
        <w:t>Tax</w:t>
      </w:r>
      <w:r w:rsidR="000D4080">
        <w:t xml:space="preserve">es (municipales et provinciales)                    </w:t>
      </w:r>
      <w:r w:rsidR="000A55FB">
        <w:t xml:space="preserve">                              292.40                </w:t>
      </w:r>
      <w:r w:rsidR="000A55FB">
        <w:t>(244.90+32.00)</w:t>
      </w:r>
      <w:r w:rsidR="000A55FB">
        <w:t xml:space="preserve">          </w:t>
      </w:r>
    </w:p>
    <w:p w:rsidR="00525E7D" w:rsidRDefault="00525E7D" w:rsidP="00525E7D">
      <w:pPr>
        <w:spacing w:line="240" w:lineRule="auto"/>
      </w:pPr>
    </w:p>
    <w:p w:rsidR="00525E7D" w:rsidRPr="00525E7D" w:rsidRDefault="00525E7D" w:rsidP="00525E7D">
      <w:pPr>
        <w:spacing w:after="120" w:line="240" w:lineRule="auto"/>
        <w:rPr>
          <w:u w:val="single"/>
        </w:rPr>
      </w:pPr>
      <w:r w:rsidRPr="00525E7D">
        <w:rPr>
          <w:u w:val="single"/>
        </w:rPr>
        <w:t>Autres</w:t>
      </w:r>
      <w:r>
        <w:rPr>
          <w:u w:val="single"/>
        </w:rPr>
        <w:t>_____________</w:t>
      </w:r>
      <w:r w:rsidR="00B10877">
        <w:rPr>
          <w:u w:val="single"/>
        </w:rPr>
        <w:t>_______________________________</w:t>
      </w:r>
      <w:r>
        <w:rPr>
          <w:u w:val="single"/>
        </w:rPr>
        <w:t>_</w:t>
      </w:r>
      <w:r w:rsidR="00B10877">
        <w:rPr>
          <w:u w:val="single"/>
        </w:rPr>
        <w:t>1,738.15</w:t>
      </w:r>
      <w:r w:rsidR="002637DD">
        <w:rPr>
          <w:u w:val="single"/>
        </w:rPr>
        <w:t>_____________</w:t>
      </w:r>
      <w:r>
        <w:rPr>
          <w:u w:val="single"/>
        </w:rPr>
        <w:t>__</w:t>
      </w:r>
      <w:r w:rsidR="00B10877">
        <w:rPr>
          <w:u w:val="single"/>
        </w:rPr>
        <w:t>208.00</w:t>
      </w:r>
    </w:p>
    <w:p w:rsidR="00525E7D" w:rsidRDefault="00525E7D" w:rsidP="00525E7D">
      <w:pPr>
        <w:spacing w:after="120" w:line="240" w:lineRule="auto"/>
        <w:rPr>
          <w:b/>
        </w:rPr>
      </w:pPr>
      <w:r w:rsidRPr="00525E7D">
        <w:rPr>
          <w:b/>
        </w:rPr>
        <w:t>Total</w:t>
      </w:r>
      <w:r w:rsidR="002637DD">
        <w:rPr>
          <w:b/>
        </w:rPr>
        <w:t xml:space="preserve">                                                                          </w:t>
      </w:r>
      <w:r w:rsidR="00B10877">
        <w:rPr>
          <w:b/>
        </w:rPr>
        <w:t xml:space="preserve">                        17,511.96</w:t>
      </w:r>
      <w:r w:rsidR="002637DD">
        <w:rPr>
          <w:b/>
        </w:rPr>
        <w:t xml:space="preserve">                          </w:t>
      </w:r>
      <w:r w:rsidR="00B10877">
        <w:rPr>
          <w:b/>
        </w:rPr>
        <w:t>12,427.11</w:t>
      </w:r>
    </w:p>
    <w:p w:rsidR="003054B7" w:rsidRDefault="003054B7" w:rsidP="00525E7D">
      <w:pPr>
        <w:spacing w:after="120" w:line="240" w:lineRule="auto"/>
        <w:rPr>
          <w:b/>
        </w:rPr>
      </w:pPr>
    </w:p>
    <w:p w:rsidR="003054B7" w:rsidRDefault="003054B7" w:rsidP="00525E7D">
      <w:pPr>
        <w:spacing w:after="120" w:line="240" w:lineRule="auto"/>
        <w:rPr>
          <w:b/>
        </w:rPr>
      </w:pPr>
      <w:r>
        <w:rPr>
          <w:b/>
        </w:rPr>
        <w:t>Solde au début de l’exercice</w:t>
      </w:r>
      <w:r w:rsidR="002637DD">
        <w:rPr>
          <w:b/>
        </w:rPr>
        <w:t xml:space="preserve">                                </w:t>
      </w:r>
      <w:r w:rsidR="00A75040">
        <w:rPr>
          <w:b/>
        </w:rPr>
        <w:t xml:space="preserve">                       14,373.96</w:t>
      </w:r>
      <w:r w:rsidR="002637DD">
        <w:rPr>
          <w:b/>
        </w:rPr>
        <w:t xml:space="preserve">                      </w:t>
      </w:r>
      <w:r w:rsidR="00A75040">
        <w:rPr>
          <w:b/>
        </w:rPr>
        <w:t xml:space="preserve">    15,725.32</w:t>
      </w:r>
      <w:r w:rsidR="002637DD">
        <w:rPr>
          <w:b/>
        </w:rPr>
        <w:t xml:space="preserve">              </w:t>
      </w:r>
    </w:p>
    <w:p w:rsidR="003054B7" w:rsidRDefault="003054B7" w:rsidP="00525E7D">
      <w:pPr>
        <w:spacing w:after="120" w:line="240" w:lineRule="auto"/>
        <w:rPr>
          <w:b/>
        </w:rPr>
      </w:pPr>
      <w:r>
        <w:rPr>
          <w:b/>
        </w:rPr>
        <w:t>Solde à la fin de l’exercice</w:t>
      </w:r>
      <w:r w:rsidR="002637DD">
        <w:rPr>
          <w:b/>
        </w:rPr>
        <w:t xml:space="preserve">                                    </w:t>
      </w:r>
      <w:r w:rsidR="00DF65F6">
        <w:rPr>
          <w:b/>
        </w:rPr>
        <w:t xml:space="preserve">                          9,016.92  </w:t>
      </w:r>
      <w:r w:rsidR="002637DD">
        <w:rPr>
          <w:b/>
        </w:rPr>
        <w:t xml:space="preserve">   </w:t>
      </w:r>
      <w:r w:rsidR="00A75040">
        <w:rPr>
          <w:b/>
        </w:rPr>
        <w:t xml:space="preserve">              </w:t>
      </w:r>
      <w:r w:rsidR="00DF65F6">
        <w:rPr>
          <w:b/>
        </w:rPr>
        <w:t xml:space="preserve">     </w:t>
      </w:r>
      <w:r w:rsidR="00A75040">
        <w:rPr>
          <w:b/>
        </w:rPr>
        <w:t xml:space="preserve">  14,373.84</w:t>
      </w:r>
    </w:p>
    <w:p w:rsidR="003054B7" w:rsidRDefault="003054B7" w:rsidP="00F34EC2">
      <w:pPr>
        <w:spacing w:after="120" w:line="240" w:lineRule="auto"/>
      </w:pPr>
      <w:r>
        <w:rPr>
          <w:b/>
        </w:rPr>
        <w:t>Déficit d’opération</w:t>
      </w:r>
      <w:r w:rsidR="005101A4">
        <w:rPr>
          <w:b/>
        </w:rPr>
        <w:t xml:space="preserve">            </w:t>
      </w:r>
      <w:r w:rsidR="00F34EC2">
        <w:rPr>
          <w:b/>
        </w:rPr>
        <w:t xml:space="preserve">        </w:t>
      </w:r>
      <w:r w:rsidR="005101A4">
        <w:rPr>
          <w:b/>
        </w:rPr>
        <w:t xml:space="preserve">                          </w:t>
      </w:r>
      <w:r w:rsidR="00F34EC2">
        <w:rPr>
          <w:b/>
        </w:rPr>
        <w:t xml:space="preserve">                             5,357.04</w:t>
      </w:r>
      <w:r w:rsidR="005101A4">
        <w:rPr>
          <w:b/>
        </w:rPr>
        <w:t xml:space="preserve">     </w:t>
      </w:r>
      <w:r w:rsidR="00A75040">
        <w:rPr>
          <w:b/>
        </w:rPr>
        <w:t xml:space="preserve">                 </w:t>
      </w:r>
      <w:r w:rsidR="00F34EC2">
        <w:rPr>
          <w:b/>
        </w:rPr>
        <w:t xml:space="preserve"> </w:t>
      </w:r>
      <w:bookmarkStart w:id="0" w:name="_GoBack"/>
      <w:bookmarkEnd w:id="0"/>
      <w:r w:rsidR="00A75040">
        <w:rPr>
          <w:b/>
        </w:rPr>
        <w:t xml:space="preserve">   </w:t>
      </w:r>
      <w:r w:rsidR="005101A4">
        <w:rPr>
          <w:b/>
        </w:rPr>
        <w:t xml:space="preserve">  </w:t>
      </w:r>
      <w:r w:rsidR="00A75040">
        <w:rPr>
          <w:b/>
        </w:rPr>
        <w:t>1,352.48</w:t>
      </w:r>
      <w:r w:rsidR="005101A4">
        <w:rPr>
          <w:b/>
        </w:rPr>
        <w:t xml:space="preserve">        </w:t>
      </w:r>
      <w:r w:rsidR="005F2648">
        <w:rPr>
          <w:b/>
        </w:rPr>
        <w:t xml:space="preserve">         </w:t>
      </w:r>
      <w:r w:rsidR="00A75040">
        <w:rPr>
          <w:b/>
        </w:rPr>
        <w:t xml:space="preserve">      </w:t>
      </w:r>
    </w:p>
    <w:p w:rsidR="00525E7D" w:rsidRDefault="00525E7D" w:rsidP="00525E7D">
      <w:pPr>
        <w:spacing w:line="240" w:lineRule="auto"/>
      </w:pPr>
    </w:p>
    <w:p w:rsidR="00B07295" w:rsidRDefault="00B07295" w:rsidP="00525E7D">
      <w:pPr>
        <w:spacing w:line="240" w:lineRule="auto"/>
      </w:pPr>
    </w:p>
    <w:sectPr w:rsidR="00B072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5"/>
    <w:rsid w:val="00090D5C"/>
    <w:rsid w:val="000A55FB"/>
    <w:rsid w:val="000D4080"/>
    <w:rsid w:val="0018734F"/>
    <w:rsid w:val="002637DD"/>
    <w:rsid w:val="003054B7"/>
    <w:rsid w:val="005101A4"/>
    <w:rsid w:val="00513459"/>
    <w:rsid w:val="00525E7D"/>
    <w:rsid w:val="005F2648"/>
    <w:rsid w:val="006A55FF"/>
    <w:rsid w:val="00760E7C"/>
    <w:rsid w:val="007655D2"/>
    <w:rsid w:val="007B0456"/>
    <w:rsid w:val="00990B0D"/>
    <w:rsid w:val="00A75040"/>
    <w:rsid w:val="00B07295"/>
    <w:rsid w:val="00B10877"/>
    <w:rsid w:val="00C15B80"/>
    <w:rsid w:val="00D45A24"/>
    <w:rsid w:val="00D54615"/>
    <w:rsid w:val="00DF65F6"/>
    <w:rsid w:val="00E07781"/>
    <w:rsid w:val="00EB75D6"/>
    <w:rsid w:val="00EC6BAB"/>
    <w:rsid w:val="00F24C4C"/>
    <w:rsid w:val="00F34EC2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cp:lastPrinted>2022-04-29T18:50:00Z</cp:lastPrinted>
  <dcterms:created xsi:type="dcterms:W3CDTF">2023-04-30T20:45:00Z</dcterms:created>
  <dcterms:modified xsi:type="dcterms:W3CDTF">2023-04-30T20:45:00Z</dcterms:modified>
</cp:coreProperties>
</file>